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1066"/>
        <w:gridCol w:w="4053"/>
        <w:gridCol w:w="5712"/>
        <w:gridCol w:w="10"/>
      </w:tblGrid>
      <w:tr w:rsidR="0042685A" w:rsidRPr="00C858D0" w14:paraId="0F156738" w14:textId="327061D5" w:rsidTr="00B6568F">
        <w:trPr>
          <w:trHeight w:val="274"/>
        </w:trPr>
        <w:tc>
          <w:tcPr>
            <w:tcW w:w="5548" w:type="dxa"/>
            <w:gridSpan w:val="3"/>
            <w:vAlign w:val="center"/>
          </w:tcPr>
          <w:p w14:paraId="5BE58468" w14:textId="4812C391" w:rsidR="0042685A" w:rsidRPr="00C858D0" w:rsidRDefault="0042685A" w:rsidP="0042685A">
            <w:pPr>
              <w:rPr>
                <w:rFonts w:ascii="Arimo" w:hAnsi="Arimo" w:cs="Arimo"/>
                <w:b/>
                <w:bCs/>
              </w:rPr>
            </w:pPr>
          </w:p>
        </w:tc>
        <w:tc>
          <w:tcPr>
            <w:tcW w:w="5722" w:type="dxa"/>
            <w:gridSpan w:val="2"/>
            <w:vAlign w:val="center"/>
          </w:tcPr>
          <w:p w14:paraId="1C6603A5" w14:textId="2C8A134A" w:rsidR="0042685A" w:rsidRPr="00C858D0" w:rsidRDefault="0042685A" w:rsidP="0042685A">
            <w:pPr>
              <w:spacing w:line="276" w:lineRule="auto"/>
              <w:rPr>
                <w:rFonts w:ascii="Arimo" w:hAnsi="Arimo" w:cs="Arimo"/>
                <w:spacing w:val="10"/>
                <w:sz w:val="18"/>
                <w:szCs w:val="18"/>
              </w:rPr>
            </w:pPr>
          </w:p>
        </w:tc>
      </w:tr>
      <w:tr w:rsidR="00CA2DFE" w:rsidRPr="009E0D2E" w14:paraId="76EF04B0" w14:textId="77777777" w:rsidTr="00B6568F">
        <w:trPr>
          <w:trHeight w:val="1134"/>
        </w:trPr>
        <w:tc>
          <w:tcPr>
            <w:tcW w:w="429" w:type="dxa"/>
            <w:shd w:val="clear" w:color="auto" w:fill="000000" w:themeFill="text1"/>
            <w:vAlign w:val="center"/>
          </w:tcPr>
          <w:p w14:paraId="6F15E380" w14:textId="79E023CF" w:rsidR="00CA2DFE" w:rsidRPr="00170E40" w:rsidRDefault="00CA2DFE" w:rsidP="00CA2DFE">
            <w:pPr>
              <w:rPr>
                <w:rFonts w:ascii="Arimo" w:hAnsi="Arimo" w:cs="Arimo"/>
                <w:b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119" w:type="dxa"/>
            <w:gridSpan w:val="2"/>
            <w:shd w:val="clear" w:color="auto" w:fill="000000" w:themeFill="text1"/>
            <w:vAlign w:val="center"/>
          </w:tcPr>
          <w:p w14:paraId="7B1C1213" w14:textId="46DA2E97" w:rsidR="00CA2DFE" w:rsidRPr="00170E40" w:rsidRDefault="00170E40" w:rsidP="00CA2DFE">
            <w:pPr>
              <w:rPr>
                <w:rFonts w:ascii="Arimo" w:hAnsi="Arimo" w:cs="Arimo"/>
                <w:b/>
                <w:bCs/>
                <w:color w:val="FFFFFF" w:themeColor="background1"/>
                <w:sz w:val="40"/>
                <w:szCs w:val="40"/>
              </w:rPr>
            </w:pPr>
            <w:r w:rsidRPr="00170E40">
              <w:rPr>
                <w:rFonts w:ascii="Arimo" w:hAnsi="Arimo" w:cs="Arimo"/>
                <w:b/>
                <w:bCs/>
                <w:color w:val="FFFFFF" w:themeColor="background1"/>
                <w:sz w:val="40"/>
                <w:szCs w:val="40"/>
              </w:rPr>
              <w:t>Shelby Styer</w:t>
            </w:r>
          </w:p>
        </w:tc>
        <w:tc>
          <w:tcPr>
            <w:tcW w:w="5722" w:type="dxa"/>
            <w:gridSpan w:val="2"/>
            <w:vAlign w:val="center"/>
          </w:tcPr>
          <w:p w14:paraId="35C58E40" w14:textId="64939807" w:rsidR="00CA2DFE" w:rsidRPr="009E0D2E" w:rsidRDefault="00170E40" w:rsidP="00125EB2">
            <w:pPr>
              <w:spacing w:line="276" w:lineRule="auto"/>
              <w:jc w:val="right"/>
              <w:rPr>
                <w:rFonts w:ascii="Arimo" w:hAnsi="Arimo" w:cs="Arimo"/>
                <w:color w:val="767171" w:themeColor="background2" w:themeShade="80"/>
                <w:spacing w:val="10"/>
                <w:sz w:val="20"/>
                <w:szCs w:val="20"/>
              </w:rPr>
            </w:pP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styer.shelby</w:t>
            </w:r>
            <w:r w:rsidR="00CA2DFE" w:rsidRPr="009E0D2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@gmail.com | (7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2</w:t>
            </w:r>
            <w:r w:rsidR="00CA2DFE" w:rsidRPr="009E0D2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 xml:space="preserve">0) 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447</w:t>
            </w:r>
            <w:r w:rsidR="00CA2DFE" w:rsidRPr="009E0D2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-</w:t>
            </w:r>
            <w:r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7411</w:t>
            </w:r>
          </w:p>
        </w:tc>
      </w:tr>
      <w:tr w:rsidR="0042685A" w:rsidRPr="00C858D0" w14:paraId="14010278" w14:textId="77777777" w:rsidTr="00B6568F">
        <w:trPr>
          <w:trHeight w:val="295"/>
        </w:trPr>
        <w:tc>
          <w:tcPr>
            <w:tcW w:w="11270" w:type="dxa"/>
            <w:gridSpan w:val="5"/>
          </w:tcPr>
          <w:p w14:paraId="4325963A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</w:tr>
      <w:tr w:rsidR="0042685A" w:rsidRPr="00C858D0" w14:paraId="7567FE37" w14:textId="705851D3" w:rsidTr="00B6568F">
        <w:tc>
          <w:tcPr>
            <w:tcW w:w="1495" w:type="dxa"/>
            <w:gridSpan w:val="2"/>
          </w:tcPr>
          <w:p w14:paraId="05C86F71" w14:textId="147A5AAC" w:rsidR="0042685A" w:rsidRPr="00C858D0" w:rsidRDefault="00BC4208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9775" w:type="dxa"/>
            <w:gridSpan w:val="3"/>
          </w:tcPr>
          <w:p w14:paraId="0747ECEA" w14:textId="317EE97B" w:rsidR="0042685A" w:rsidRPr="009E0D2E" w:rsidRDefault="00023F1E" w:rsidP="0042685A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 xml:space="preserve">As  a journalist, I love storytelling, giving perspective and details about fascinating stories going on in sports and our community. I am fluent in many types of print media; newswriting, feature writing, and broadcast media. Some of my favorite projects have revolved around feature stories on athletes and </w:t>
            </w:r>
            <w:r w:rsidR="00665A5E">
              <w:rPr>
                <w:rFonts w:ascii="Arimo" w:hAnsi="Arimo" w:cs="Arimo"/>
                <w:sz w:val="20"/>
                <w:szCs w:val="20"/>
              </w:rPr>
              <w:t xml:space="preserve">stories on events happening in our community. </w:t>
            </w:r>
          </w:p>
        </w:tc>
      </w:tr>
      <w:tr w:rsidR="0042685A" w:rsidRPr="00C858D0" w14:paraId="0F59FA57" w14:textId="5A29CFE9" w:rsidTr="00B6568F">
        <w:tc>
          <w:tcPr>
            <w:tcW w:w="1495" w:type="dxa"/>
            <w:gridSpan w:val="2"/>
          </w:tcPr>
          <w:p w14:paraId="31907EB7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775" w:type="dxa"/>
            <w:gridSpan w:val="3"/>
          </w:tcPr>
          <w:p w14:paraId="111A09EB" w14:textId="77777777" w:rsidR="0042685A" w:rsidRPr="009E0D2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1E5CFB74" w14:textId="77777777" w:rsidTr="00B6568F">
        <w:tc>
          <w:tcPr>
            <w:tcW w:w="1495" w:type="dxa"/>
            <w:gridSpan w:val="2"/>
          </w:tcPr>
          <w:p w14:paraId="54CA4928" w14:textId="3D95C32D" w:rsidR="0042685A" w:rsidRPr="00C858D0" w:rsidRDefault="00BC4208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9775" w:type="dxa"/>
            <w:gridSpan w:val="3"/>
          </w:tcPr>
          <w:p w14:paraId="456E124A" w14:textId="01F7C14B" w:rsidR="0042685A" w:rsidRPr="009E0D2E" w:rsidRDefault="00665A5E" w:rsidP="0042685A">
            <w:pPr>
              <w:spacing w:line="360" w:lineRule="auto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b/>
                <w:bCs/>
                <w:sz w:val="20"/>
                <w:szCs w:val="20"/>
              </w:rPr>
              <w:t>Assistant Team Manager</w:t>
            </w:r>
          </w:p>
          <w:p w14:paraId="2E5A0360" w14:textId="1436B585" w:rsidR="0042685A" w:rsidRPr="00B6568F" w:rsidRDefault="00665A5E" w:rsidP="0042685A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>
              <w:rPr>
                <w:rFonts w:ascii="Arimo" w:hAnsi="Arimo" w:cs="Arimo"/>
                <w:i/>
                <w:iCs/>
                <w:sz w:val="20"/>
                <w:szCs w:val="20"/>
              </w:rPr>
              <w:t>College Student Services</w:t>
            </w:r>
            <w:r w:rsidR="0042685A" w:rsidRPr="009E0D2E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mo" w:hAnsi="Arimo" w:cs="Arimo"/>
                <w:i/>
                <w:iCs/>
                <w:sz w:val="20"/>
                <w:szCs w:val="20"/>
              </w:rPr>
              <w:t>Fort Collins, CO</w:t>
            </w:r>
            <w:r w:rsidR="0042685A" w:rsidRPr="009E0D2E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 </w:t>
            </w:r>
            <w:r w:rsidR="00B6568F">
              <w:rPr>
                <w:rFonts w:ascii="Arimo" w:hAnsi="Arimo" w:cs="Arimo"/>
                <w:i/>
                <w:iCs/>
                <w:sz w:val="20"/>
                <w:szCs w:val="20"/>
              </w:rPr>
              <w:t>|</w:t>
            </w:r>
            <w:r w:rsidR="00B6568F" w:rsidRPr="009E0D2E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 </w:t>
            </w:r>
            <w:r w:rsidR="00B6568F"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August 20</w:t>
            </w:r>
            <w:r w:rsidR="00B6568F">
              <w:rPr>
                <w:rFonts w:ascii="Arimo" w:hAnsi="Arimo" w:cs="Arimo"/>
                <w:i/>
                <w:iCs/>
                <w:sz w:val="20"/>
                <w:szCs w:val="20"/>
              </w:rPr>
              <w:t>22</w:t>
            </w:r>
            <w:r w:rsidR="00B6568F"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–</w:t>
            </w:r>
            <w:r w:rsidR="00B6568F">
              <w:rPr>
                <w:rFonts w:ascii="Arimo" w:hAnsi="Arimo" w:cs="Arimo"/>
                <w:i/>
                <w:iCs/>
                <w:sz w:val="20"/>
                <w:szCs w:val="20"/>
              </w:rPr>
              <w:t>August 2024</w:t>
            </w:r>
          </w:p>
          <w:p w14:paraId="6B122ECE" w14:textId="515B5D8E" w:rsidR="00871B3C" w:rsidRPr="009E0D2E" w:rsidRDefault="00665A5E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Managing teams of movers who pickup and deliver college students items to their new residence.</w:t>
            </w:r>
          </w:p>
          <w:p w14:paraId="40E7C817" w14:textId="77777777" w:rsidR="0042685A" w:rsidRDefault="00665A5E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Managing a 10,000 square foot warehouse that stores college students items over the summer.</w:t>
            </w:r>
          </w:p>
          <w:p w14:paraId="41B09BCF" w14:textId="77777777" w:rsidR="00665A5E" w:rsidRDefault="00665A5E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 xml:space="preserve">Coordinating pickup and drop off locations during busy move-in and move-out days in Fort Collins. </w:t>
            </w:r>
          </w:p>
          <w:p w14:paraId="6F655AE5" w14:textId="045ECE7A" w:rsidR="00665A5E" w:rsidRPr="009E0D2E" w:rsidRDefault="00665A5E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 xml:space="preserve">Providing great customer service </w:t>
            </w:r>
            <w:r w:rsidR="00B6568F">
              <w:rPr>
                <w:rFonts w:ascii="Arimo" w:hAnsi="Arimo" w:cs="Arimo"/>
                <w:sz w:val="20"/>
                <w:szCs w:val="20"/>
              </w:rPr>
              <w:t xml:space="preserve">on busy/stressful weekends for parents and students </w:t>
            </w:r>
            <w:r>
              <w:rPr>
                <w:rFonts w:ascii="Arimo" w:hAnsi="Arimo" w:cs="Arimo"/>
                <w:sz w:val="20"/>
                <w:szCs w:val="20"/>
              </w:rPr>
              <w:t xml:space="preserve">to </w:t>
            </w:r>
            <w:r w:rsidR="00B6568F">
              <w:rPr>
                <w:rFonts w:ascii="Arimo" w:hAnsi="Arimo" w:cs="Arimo"/>
                <w:sz w:val="20"/>
                <w:szCs w:val="20"/>
              </w:rPr>
              <w:t xml:space="preserve">the tune of </w:t>
            </w:r>
            <w:r>
              <w:rPr>
                <w:rFonts w:ascii="Arimo" w:hAnsi="Arimo" w:cs="Arimo"/>
                <w:sz w:val="20"/>
                <w:szCs w:val="20"/>
              </w:rPr>
              <w:t xml:space="preserve">1,200 clients in 2 years. </w:t>
            </w:r>
          </w:p>
        </w:tc>
      </w:tr>
      <w:tr w:rsidR="0042685A" w:rsidRPr="00C858D0" w14:paraId="6818AF84" w14:textId="77777777" w:rsidTr="00B6568F">
        <w:trPr>
          <w:trHeight w:val="100"/>
        </w:trPr>
        <w:tc>
          <w:tcPr>
            <w:tcW w:w="1495" w:type="dxa"/>
            <w:gridSpan w:val="2"/>
          </w:tcPr>
          <w:p w14:paraId="3258CF02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775" w:type="dxa"/>
            <w:gridSpan w:val="3"/>
          </w:tcPr>
          <w:p w14:paraId="140A3ED2" w14:textId="77777777" w:rsidR="0042685A" w:rsidRPr="009E0D2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783D857D" w14:textId="77777777" w:rsidTr="00B6568F">
        <w:trPr>
          <w:trHeight w:val="2316"/>
        </w:trPr>
        <w:tc>
          <w:tcPr>
            <w:tcW w:w="1495" w:type="dxa"/>
            <w:gridSpan w:val="2"/>
          </w:tcPr>
          <w:p w14:paraId="58BE5F2D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775" w:type="dxa"/>
            <w:gridSpan w:val="3"/>
          </w:tcPr>
          <w:p w14:paraId="619C1244" w14:textId="35F96ABC" w:rsidR="00F965F3" w:rsidRPr="00B6568F" w:rsidRDefault="00B6568F" w:rsidP="00F965F3">
            <w:pPr>
              <w:spacing w:line="360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B6568F">
              <w:rPr>
                <w:rFonts w:ascii="Arimo" w:hAnsi="Arimo" w:cs="Arimo"/>
                <w:b/>
                <w:bCs/>
                <w:sz w:val="20"/>
                <w:szCs w:val="20"/>
              </w:rPr>
              <w:t>Dock Worker</w:t>
            </w:r>
          </w:p>
          <w:p w14:paraId="61D720B5" w14:textId="11DE66EB" w:rsidR="00F965F3" w:rsidRPr="00B6568F" w:rsidRDefault="00B6568F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Carter Lake, Loveland CO| </w:t>
            </w:r>
            <w:r>
              <w:rPr>
                <w:rFonts w:ascii="Arimo" w:hAnsi="Arimo" w:cs="Arimo"/>
                <w:i/>
                <w:iCs/>
                <w:sz w:val="20"/>
                <w:szCs w:val="20"/>
              </w:rPr>
              <w:t>May 2022-August 2022</w:t>
            </w:r>
          </w:p>
          <w:p w14:paraId="14F44864" w14:textId="77777777" w:rsidR="00B6568F" w:rsidRDefault="00B6568F" w:rsidP="009E0D2E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6568F">
              <w:rPr>
                <w:rFonts w:ascii="Arimo" w:hAnsi="Arimo" w:cs="Arimo"/>
                <w:sz w:val="20"/>
                <w:szCs w:val="20"/>
              </w:rPr>
              <w:t xml:space="preserve">All summer while working at Carter Lake Marina I developed many personable skills with customers of both the lake and the boat rental service. </w:t>
            </w:r>
          </w:p>
          <w:p w14:paraId="42C7F63D" w14:textId="77777777" w:rsidR="00B6568F" w:rsidRDefault="00B6568F" w:rsidP="009E0D2E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6568F">
              <w:rPr>
                <w:rFonts w:ascii="Arimo" w:hAnsi="Arimo" w:cs="Arimo"/>
                <w:sz w:val="20"/>
                <w:szCs w:val="20"/>
              </w:rPr>
              <w:t xml:space="preserve">I would </w:t>
            </w:r>
            <w:r>
              <w:rPr>
                <w:rFonts w:ascii="Arimo" w:hAnsi="Arimo" w:cs="Arimo"/>
                <w:sz w:val="20"/>
                <w:szCs w:val="20"/>
              </w:rPr>
              <w:t>lead</w:t>
            </w:r>
            <w:r w:rsidRPr="00B6568F">
              <w:rPr>
                <w:rFonts w:ascii="Arimo" w:hAnsi="Arimo" w:cs="Arimo"/>
                <w:sz w:val="20"/>
                <w:szCs w:val="20"/>
              </w:rPr>
              <w:t xml:space="preserve"> orientations to customers on how to use their rental boat along with completing paperwork with them. </w:t>
            </w:r>
          </w:p>
          <w:p w14:paraId="1A56350A" w14:textId="2FB80C98" w:rsidR="0042685A" w:rsidRPr="009E0D2E" w:rsidRDefault="00B6568F" w:rsidP="009E0D2E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B6568F">
              <w:rPr>
                <w:rFonts w:ascii="Arimo" w:hAnsi="Arimo" w:cs="Arimo"/>
                <w:sz w:val="20"/>
                <w:szCs w:val="20"/>
              </w:rPr>
              <w:t>Aside from that, we would perform dock maintenance, boat upkeep, and anything our marina customers requested of us.</w:t>
            </w:r>
          </w:p>
        </w:tc>
      </w:tr>
      <w:tr w:rsidR="00F965F3" w:rsidRPr="00C858D0" w14:paraId="5B5F2673" w14:textId="77777777" w:rsidTr="00B6568F">
        <w:tc>
          <w:tcPr>
            <w:tcW w:w="1495" w:type="dxa"/>
            <w:gridSpan w:val="2"/>
          </w:tcPr>
          <w:p w14:paraId="2A759284" w14:textId="77777777" w:rsidR="00F965F3" w:rsidRPr="00C858D0" w:rsidRDefault="00F965F3" w:rsidP="0042685A">
            <w:pPr>
              <w:rPr>
                <w:rFonts w:ascii="Arimo" w:hAnsi="Arimo" w:cs="Arimo"/>
              </w:rPr>
            </w:pPr>
          </w:p>
        </w:tc>
        <w:tc>
          <w:tcPr>
            <w:tcW w:w="9775" w:type="dxa"/>
            <w:gridSpan w:val="3"/>
          </w:tcPr>
          <w:p w14:paraId="7B829370" w14:textId="77777777" w:rsidR="00F965F3" w:rsidRPr="009E0D2E" w:rsidRDefault="00F965F3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F965F3" w:rsidRPr="00C858D0" w14:paraId="25732839" w14:textId="77777777" w:rsidTr="00B6568F">
        <w:tc>
          <w:tcPr>
            <w:tcW w:w="1495" w:type="dxa"/>
            <w:gridSpan w:val="2"/>
          </w:tcPr>
          <w:p w14:paraId="6B8E5F69" w14:textId="77777777" w:rsidR="00F965F3" w:rsidRDefault="00BC4208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EDUCATION</w:t>
            </w:r>
          </w:p>
          <w:p w14:paraId="26BA5DF6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3E72ACA0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742BA56D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56C0F816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75226385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0D857EE7" w14:textId="77777777" w:rsidR="00023F1E" w:rsidRDefault="00023F1E" w:rsidP="00023F1E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  <w:p w14:paraId="2FDD6738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77655558" w14:textId="77777777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</w:p>
          <w:p w14:paraId="4F2A40C3" w14:textId="77777777" w:rsidR="00023F1E" w:rsidRDefault="00023F1E" w:rsidP="00023F1E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  <w:p w14:paraId="551CA5A0" w14:textId="77777777" w:rsidR="00023F1E" w:rsidRDefault="00023F1E" w:rsidP="00023F1E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  <w:p w14:paraId="0757B9AF" w14:textId="77777777" w:rsidR="00023F1E" w:rsidRPr="00023F1E" w:rsidRDefault="00023F1E" w:rsidP="00023F1E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  <w:p w14:paraId="564555F3" w14:textId="67404892" w:rsidR="00023F1E" w:rsidRPr="00023F1E" w:rsidRDefault="00023F1E" w:rsidP="00023F1E">
            <w:pPr>
              <w:rPr>
                <w:rFonts w:ascii="Arimo" w:hAnsi="Arimo" w:cs="Arimo"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Affiliations</w:t>
            </w:r>
          </w:p>
        </w:tc>
        <w:tc>
          <w:tcPr>
            <w:tcW w:w="9775" w:type="dxa"/>
            <w:gridSpan w:val="3"/>
          </w:tcPr>
          <w:p w14:paraId="78C1A4DE" w14:textId="56EF315B" w:rsidR="00170E40" w:rsidRPr="00023F1E" w:rsidRDefault="00170E40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August 2020 </w:t>
            </w: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–</w:t>
            </w: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 </w:t>
            </w: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December 2024</w:t>
            </w:r>
            <w:r w:rsidR="00B6568F">
              <w:rPr>
                <w:rFonts w:ascii="Arimo" w:hAnsi="Arimo" w:cs="Arimo"/>
                <w:b/>
                <w:bCs/>
                <w:sz w:val="20"/>
                <w:szCs w:val="20"/>
              </w:rPr>
              <w:t>|</w:t>
            </w:r>
            <w:r w:rsidR="00B6568F">
              <w:t xml:space="preserve"> </w:t>
            </w:r>
            <w:r w:rsidR="00B6568F" w:rsidRPr="00B6568F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Journalism and Media Communication    </w:t>
            </w:r>
          </w:p>
          <w:p w14:paraId="37DED3E8" w14:textId="31C91CE3" w:rsidR="00170E40" w:rsidRPr="00023F1E" w:rsidRDefault="00170E40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Colorado State University, Fort Collins, Colorado</w:t>
            </w:r>
          </w:p>
          <w:p w14:paraId="7A743D79" w14:textId="77777777" w:rsidR="00170E40" w:rsidRPr="00023F1E" w:rsidRDefault="00170E40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  <w:p w14:paraId="58675520" w14:textId="7A366040" w:rsidR="00170E40" w:rsidRPr="00023F1E" w:rsidRDefault="00170E40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August 2022 - December 2022</w:t>
            </w:r>
            <w:r w:rsidR="00B6568F">
              <w:rPr>
                <w:rFonts w:ascii="Arimo" w:hAnsi="Arimo" w:cs="Arimo"/>
                <w:b/>
                <w:bCs/>
                <w:sz w:val="20"/>
                <w:szCs w:val="20"/>
              </w:rPr>
              <w:t>|</w:t>
            </w:r>
            <w:r w:rsidR="00B6568F" w:rsidRPr="00023F1E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 </w:t>
            </w:r>
            <w:r w:rsidR="00B6568F" w:rsidRPr="00023F1E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Journalism and Media Communication </w:t>
            </w:r>
          </w:p>
          <w:p w14:paraId="0F39845F" w14:textId="50F4797A" w:rsidR="00170E40" w:rsidRPr="00023F1E" w:rsidRDefault="00170E40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Florence University Of the Arts, Florence, Italy</w:t>
            </w:r>
          </w:p>
          <w:p w14:paraId="77A108CB" w14:textId="77777777" w:rsidR="00023F1E" w:rsidRDefault="00170E40" w:rsidP="00170E40">
            <w:pPr>
              <w:rPr>
                <w:rFonts w:ascii="Arimo" w:hAnsi="Arimo" w:cs="Arimo"/>
                <w:sz w:val="20"/>
                <w:szCs w:val="20"/>
              </w:rPr>
            </w:pPr>
            <w:r w:rsidRPr="00170E40">
              <w:rPr>
                <w:rFonts w:ascii="Arimo" w:hAnsi="Arimo" w:cs="Arimo"/>
                <w:sz w:val="20"/>
                <w:szCs w:val="20"/>
              </w:rPr>
              <w:t xml:space="preserve">While studying abroad in Florence Italy I attended classes </w:t>
            </w:r>
            <w:r w:rsidR="00023F1E">
              <w:rPr>
                <w:rFonts w:ascii="Arimo" w:hAnsi="Arimo" w:cs="Arimo"/>
                <w:sz w:val="20"/>
                <w:szCs w:val="20"/>
              </w:rPr>
              <w:t xml:space="preserve">that include </w:t>
            </w:r>
            <w:r w:rsidRPr="00170E40">
              <w:rPr>
                <w:rFonts w:ascii="Arimo" w:hAnsi="Arimo" w:cs="Arimo"/>
                <w:sz w:val="20"/>
                <w:szCs w:val="20"/>
              </w:rPr>
              <w:t xml:space="preserve">introduction to digital photography, magazine editing &amp; publishing, and many classes that helped teach me about Italian culture. During my three-month-plus stay, I was fortunate enough to visit ten different countries and broaden my perspective on European culture.  </w:t>
            </w:r>
          </w:p>
          <w:p w14:paraId="166FB463" w14:textId="77777777" w:rsidR="00023F1E" w:rsidRDefault="00023F1E" w:rsidP="00170E40">
            <w:pPr>
              <w:rPr>
                <w:rFonts w:ascii="Arimo" w:hAnsi="Arimo" w:cs="Arimo"/>
                <w:sz w:val="20"/>
                <w:szCs w:val="20"/>
              </w:rPr>
            </w:pPr>
          </w:p>
          <w:p w14:paraId="1BDA6E3F" w14:textId="77777777" w:rsidR="00023F1E" w:rsidRPr="00023F1E" w:rsidRDefault="00023F1E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Sigma Phi Epsilon </w:t>
            </w:r>
          </w:p>
          <w:p w14:paraId="61DCABCC" w14:textId="1F0848B8" w:rsidR="00023F1E" w:rsidRPr="00023F1E" w:rsidRDefault="00023F1E" w:rsidP="00170E40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023F1E">
              <w:rPr>
                <w:rFonts w:ascii="Arimo" w:hAnsi="Arimo" w:cs="Arimo"/>
                <w:b/>
                <w:bCs/>
                <w:sz w:val="20"/>
                <w:szCs w:val="20"/>
              </w:rPr>
              <w:t>August 2020- December 2024</w:t>
            </w:r>
          </w:p>
          <w:p w14:paraId="2CAF14E1" w14:textId="77777777" w:rsidR="00665A5E" w:rsidRDefault="00023F1E" w:rsidP="00665A5E">
            <w:pPr>
              <w:pStyle w:val="ListParagraph"/>
              <w:numPr>
                <w:ilvl w:val="0"/>
                <w:numId w:val="4"/>
              </w:numPr>
              <w:rPr>
                <w:rFonts w:ascii="Arimo" w:hAnsi="Arimo" w:cs="Arimo"/>
                <w:sz w:val="20"/>
                <w:szCs w:val="20"/>
              </w:rPr>
            </w:pPr>
            <w:r w:rsidRPr="00665A5E">
              <w:rPr>
                <w:rFonts w:ascii="Arimo" w:hAnsi="Arimo" w:cs="Arimo"/>
                <w:sz w:val="20"/>
                <w:szCs w:val="20"/>
              </w:rPr>
              <w:t>I was a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 member of Sigma Phi Epsilon CO Gamma chapter at Colorado State University. When I joined the fraternity back in 2020 we were fresh on campus with only 34 members. </w:t>
            </w:r>
          </w:p>
          <w:p w14:paraId="24AF4464" w14:textId="03E9EF20" w:rsidR="00665A5E" w:rsidRDefault="00023F1E" w:rsidP="00665A5E">
            <w:pPr>
              <w:pStyle w:val="ListParagraph"/>
              <w:numPr>
                <w:ilvl w:val="0"/>
                <w:numId w:val="4"/>
              </w:numPr>
              <w:rPr>
                <w:rFonts w:ascii="Arimo" w:hAnsi="Arimo" w:cs="Arimo"/>
                <w:sz w:val="20"/>
                <w:szCs w:val="20"/>
              </w:rPr>
            </w:pPr>
            <w:r w:rsidRPr="00665A5E">
              <w:rPr>
                <w:rFonts w:ascii="Arimo" w:hAnsi="Arimo" w:cs="Arimo"/>
                <w:sz w:val="20"/>
                <w:szCs w:val="20"/>
              </w:rPr>
              <w:t xml:space="preserve">Over the years we have grown to one of the most respectable </w:t>
            </w:r>
            <w:r w:rsidRPr="00665A5E">
              <w:rPr>
                <w:rFonts w:ascii="Arimo" w:hAnsi="Arimo" w:cs="Arimo"/>
                <w:sz w:val="20"/>
                <w:szCs w:val="20"/>
              </w:rPr>
              <w:t>Greek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Pr="00665A5E">
              <w:rPr>
                <w:rFonts w:ascii="Arimo" w:hAnsi="Arimo" w:cs="Arimo"/>
                <w:sz w:val="20"/>
                <w:szCs w:val="20"/>
              </w:rPr>
              <w:t>O</w:t>
            </w:r>
            <w:r w:rsidRPr="00665A5E">
              <w:rPr>
                <w:rFonts w:ascii="Arimo" w:hAnsi="Arimo" w:cs="Arimo"/>
                <w:sz w:val="20"/>
                <w:szCs w:val="20"/>
              </w:rPr>
              <w:t>rganizations on campus with over 1</w:t>
            </w:r>
            <w:r w:rsidRPr="00665A5E">
              <w:rPr>
                <w:rFonts w:ascii="Arimo" w:hAnsi="Arimo" w:cs="Arimo"/>
                <w:sz w:val="20"/>
                <w:szCs w:val="20"/>
              </w:rPr>
              <w:t>35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 members c</w:t>
            </w:r>
            <w:r w:rsidRPr="00665A5E">
              <w:rPr>
                <w:rFonts w:ascii="Arimo" w:hAnsi="Arimo" w:cs="Arimo"/>
                <w:sz w:val="20"/>
                <w:szCs w:val="20"/>
              </w:rPr>
              <w:t>urrently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. 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Building the fraternity from only 34 members to what it stands at now (145) was hard work and </w:t>
            </w:r>
            <w:r w:rsidR="00665A5E" w:rsidRPr="00665A5E">
              <w:rPr>
                <w:rFonts w:ascii="Arimo" w:hAnsi="Arimo" w:cs="Arimo"/>
                <w:sz w:val="20"/>
                <w:szCs w:val="20"/>
              </w:rPr>
              <w:t>it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 is something I am very grateful for. </w:t>
            </w:r>
          </w:p>
          <w:p w14:paraId="3CFF33CE" w14:textId="53C0C0BF" w:rsidR="00F965F3" w:rsidRPr="00665A5E" w:rsidRDefault="00023F1E" w:rsidP="00665A5E">
            <w:pPr>
              <w:pStyle w:val="ListParagraph"/>
              <w:numPr>
                <w:ilvl w:val="0"/>
                <w:numId w:val="4"/>
              </w:numPr>
              <w:rPr>
                <w:rFonts w:ascii="Arimo" w:hAnsi="Arimo" w:cs="Arimo"/>
                <w:sz w:val="20"/>
                <w:szCs w:val="20"/>
              </w:rPr>
            </w:pPr>
            <w:r w:rsidRPr="00665A5E">
              <w:rPr>
                <w:rFonts w:ascii="Arimo" w:hAnsi="Arimo" w:cs="Arimo"/>
                <w:sz w:val="20"/>
                <w:szCs w:val="20"/>
              </w:rPr>
              <w:t>Growing relationships with brothers and community members over the years has allowed me to be able to grow as a leader and student</w:t>
            </w:r>
            <w:r w:rsidRPr="00665A5E">
              <w:rPr>
                <w:rFonts w:ascii="Arimo" w:hAnsi="Arimo" w:cs="Arimo"/>
                <w:sz w:val="20"/>
                <w:szCs w:val="20"/>
              </w:rPr>
              <w:t>.</w:t>
            </w:r>
          </w:p>
        </w:tc>
      </w:tr>
      <w:tr w:rsidR="00B6568F" w:rsidRPr="00C858D0" w14:paraId="76199FEF" w14:textId="77777777" w:rsidTr="00B6568F">
        <w:trPr>
          <w:trHeight w:val="451"/>
        </w:trPr>
        <w:tc>
          <w:tcPr>
            <w:tcW w:w="1495" w:type="dxa"/>
            <w:gridSpan w:val="2"/>
          </w:tcPr>
          <w:p w14:paraId="0A3C86C6" w14:textId="77777777" w:rsidR="00B6568F" w:rsidRPr="00C858D0" w:rsidRDefault="00B6568F" w:rsidP="00B6568F">
            <w:pPr>
              <w:rPr>
                <w:rFonts w:ascii="Arimo" w:hAnsi="Arimo" w:cs="Arimo"/>
              </w:rPr>
            </w:pPr>
          </w:p>
        </w:tc>
        <w:tc>
          <w:tcPr>
            <w:tcW w:w="9775" w:type="dxa"/>
            <w:gridSpan w:val="3"/>
          </w:tcPr>
          <w:p w14:paraId="0F2E8097" w14:textId="77777777" w:rsidR="00B6568F" w:rsidRDefault="00B6568F" w:rsidP="00B6568F">
            <w:pPr>
              <w:spacing w:after="100"/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B6568F">
              <w:rPr>
                <w:rFonts w:ascii="Arimo" w:hAnsi="Arimo" w:cs="Arimo"/>
                <w:b/>
                <w:bCs/>
                <w:sz w:val="20"/>
                <w:szCs w:val="20"/>
              </w:rPr>
              <w:t>Student Mobilization (STUMO)</w:t>
            </w:r>
            <w:r w:rsidRPr="00B6568F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 </w:t>
            </w:r>
          </w:p>
          <w:p w14:paraId="60E2BC07" w14:textId="0607E784" w:rsidR="00B6568F" w:rsidRPr="00B6568F" w:rsidRDefault="00B6568F" w:rsidP="00B6568F">
            <w:pPr>
              <w:spacing w:after="100"/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B6568F">
              <w:rPr>
                <w:rFonts w:ascii="Arimo" w:hAnsi="Arimo" w:cs="Arimo"/>
                <w:b/>
                <w:bCs/>
                <w:sz w:val="20"/>
                <w:szCs w:val="20"/>
              </w:rPr>
              <w:t>Ministry Team Member · Jan 2024 – December 2024</w:t>
            </w:r>
          </w:p>
          <w:p w14:paraId="2781CA54" w14:textId="77777777" w:rsidR="00B6568F" w:rsidRDefault="00B6568F" w:rsidP="00B6568F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mo" w:hAnsi="Arimo" w:cs="Arimo"/>
                <w:sz w:val="20"/>
                <w:szCs w:val="20"/>
              </w:rPr>
            </w:pPr>
            <w:r w:rsidRPr="00665A5E">
              <w:rPr>
                <w:rFonts w:ascii="Arimo" w:hAnsi="Arimo" w:cs="Arimo"/>
                <w:sz w:val="20"/>
                <w:szCs w:val="20"/>
              </w:rPr>
              <w:t xml:space="preserve">At Student Mobilization, I have been able to grow in my faith and leadership skills with college students. </w:t>
            </w:r>
          </w:p>
          <w:p w14:paraId="4F0B0DB4" w14:textId="75C92F50" w:rsidR="00B6568F" w:rsidRPr="00B6568F" w:rsidRDefault="00B6568F" w:rsidP="00B6568F">
            <w:pPr>
              <w:pStyle w:val="ListParagraph"/>
              <w:numPr>
                <w:ilvl w:val="0"/>
                <w:numId w:val="3"/>
              </w:numPr>
              <w:spacing w:after="100" w:line="276" w:lineRule="auto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W</w:t>
            </w:r>
            <w:r w:rsidRPr="00665A5E">
              <w:rPr>
                <w:rFonts w:ascii="Arimo" w:hAnsi="Arimo" w:cs="Arimo"/>
                <w:sz w:val="20"/>
                <w:szCs w:val="20"/>
              </w:rPr>
              <w:t xml:space="preserve">e engage college students in their faith while teaching them important leadership skills that revolve around discipleship and leading others in their faith. </w:t>
            </w:r>
          </w:p>
        </w:tc>
      </w:tr>
      <w:tr w:rsidR="00B6568F" w14:paraId="59AE2C87" w14:textId="77777777" w:rsidTr="00B656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76"/>
        </w:trPr>
        <w:tc>
          <w:tcPr>
            <w:tcW w:w="112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09EF1CB9" w14:textId="1CD864EF" w:rsidR="00B6568F" w:rsidRPr="00D704BB" w:rsidRDefault="00B6568F" w:rsidP="00B6568F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</w:p>
          <w:p w14:paraId="352DAB57" w14:textId="77777777" w:rsidR="00B6568F" w:rsidRDefault="00B6568F" w:rsidP="00B6568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E345BB0" w14:textId="0210C707" w:rsidR="00B6568F" w:rsidRDefault="00B6568F" w:rsidP="00B6568F">
            <w:pPr>
              <w:autoSpaceDE w:val="0"/>
              <w:autoSpaceDN w:val="0"/>
              <w:adjustRightInd w:val="0"/>
              <w:ind w:left="709" w:right="571"/>
            </w:pPr>
          </w:p>
        </w:tc>
      </w:tr>
    </w:tbl>
    <w:p w14:paraId="3DD52EC7" w14:textId="44BA8F31" w:rsidR="002D5F30" w:rsidRPr="004706E2" w:rsidRDefault="002D5F30" w:rsidP="004706E2">
      <w:pPr>
        <w:rPr>
          <w:rFonts w:ascii="Poppins" w:hAnsi="Poppins" w:cs="Poppins"/>
          <w:sz w:val="2"/>
          <w:szCs w:val="2"/>
        </w:rPr>
      </w:pPr>
    </w:p>
    <w:sectPr w:rsidR="002D5F30" w:rsidRPr="004706E2" w:rsidSect="00470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57" w:right="527" w:bottom="284" w:left="53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3555" w14:textId="77777777" w:rsidR="005857D5" w:rsidRDefault="005857D5" w:rsidP="004C04CD">
      <w:pPr>
        <w:spacing w:after="0" w:line="240" w:lineRule="auto"/>
      </w:pPr>
      <w:r>
        <w:separator/>
      </w:r>
    </w:p>
  </w:endnote>
  <w:endnote w:type="continuationSeparator" w:id="0">
    <w:p w14:paraId="116D67B9" w14:textId="77777777" w:rsidR="005857D5" w:rsidRDefault="005857D5" w:rsidP="004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FA15" w14:textId="77777777" w:rsidR="004C04CD" w:rsidRDefault="004C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1E9CD" w14:textId="77777777" w:rsidR="004C04CD" w:rsidRDefault="004C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2581" w14:textId="77777777" w:rsidR="004C04CD" w:rsidRDefault="004C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4B05" w14:textId="77777777" w:rsidR="005857D5" w:rsidRDefault="005857D5" w:rsidP="004C04CD">
      <w:pPr>
        <w:spacing w:after="0" w:line="240" w:lineRule="auto"/>
      </w:pPr>
      <w:r>
        <w:separator/>
      </w:r>
    </w:p>
  </w:footnote>
  <w:footnote w:type="continuationSeparator" w:id="0">
    <w:p w14:paraId="20DECEDF" w14:textId="77777777" w:rsidR="005857D5" w:rsidRDefault="005857D5" w:rsidP="004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0691" w14:textId="77777777" w:rsidR="004C04CD" w:rsidRDefault="004C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4998" w14:textId="77777777" w:rsidR="004C04CD" w:rsidRDefault="004C0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663E" w14:textId="77777777" w:rsidR="004C04CD" w:rsidRDefault="004C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A1369"/>
    <w:multiLevelType w:val="hybridMultilevel"/>
    <w:tmpl w:val="BB705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D5BED"/>
    <w:multiLevelType w:val="hybridMultilevel"/>
    <w:tmpl w:val="B914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327FA"/>
    <w:multiLevelType w:val="hybridMultilevel"/>
    <w:tmpl w:val="A9247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C5586"/>
    <w:multiLevelType w:val="hybridMultilevel"/>
    <w:tmpl w:val="63A2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3880">
    <w:abstractNumId w:val="0"/>
  </w:num>
  <w:num w:numId="2" w16cid:durableId="331493687">
    <w:abstractNumId w:val="2"/>
  </w:num>
  <w:num w:numId="3" w16cid:durableId="4677420">
    <w:abstractNumId w:val="1"/>
  </w:num>
  <w:num w:numId="4" w16cid:durableId="45784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A"/>
    <w:rsid w:val="00023F1E"/>
    <w:rsid w:val="00051231"/>
    <w:rsid w:val="00125EB2"/>
    <w:rsid w:val="00170E40"/>
    <w:rsid w:val="00232B5F"/>
    <w:rsid w:val="00291677"/>
    <w:rsid w:val="002D5F30"/>
    <w:rsid w:val="00365E4A"/>
    <w:rsid w:val="003A08D5"/>
    <w:rsid w:val="004030A5"/>
    <w:rsid w:val="0042685A"/>
    <w:rsid w:val="004706E2"/>
    <w:rsid w:val="004C04CD"/>
    <w:rsid w:val="004C4DDF"/>
    <w:rsid w:val="005857D5"/>
    <w:rsid w:val="00614F85"/>
    <w:rsid w:val="00665A5E"/>
    <w:rsid w:val="00705A70"/>
    <w:rsid w:val="00871B3C"/>
    <w:rsid w:val="00921698"/>
    <w:rsid w:val="009E0CCC"/>
    <w:rsid w:val="009E0D2E"/>
    <w:rsid w:val="009F4E37"/>
    <w:rsid w:val="00A55DC1"/>
    <w:rsid w:val="00AB3355"/>
    <w:rsid w:val="00B6568F"/>
    <w:rsid w:val="00BC4208"/>
    <w:rsid w:val="00C858D0"/>
    <w:rsid w:val="00C94E16"/>
    <w:rsid w:val="00CA2DFE"/>
    <w:rsid w:val="00D218B1"/>
    <w:rsid w:val="00F17139"/>
    <w:rsid w:val="00F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D7F1"/>
  <w15:chartTrackingRefBased/>
  <w15:docId w15:val="{544436BE-59BB-4657-AB76-56A63A63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CD"/>
  </w:style>
  <w:style w:type="paragraph" w:styleId="Footer">
    <w:name w:val="footer"/>
    <w:basedOn w:val="Normal"/>
    <w:link w:val="Foot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CD"/>
  </w:style>
  <w:style w:type="character" w:styleId="Hyperlink">
    <w:name w:val="Hyperlink"/>
    <w:basedOn w:val="DefaultParagraphFont"/>
    <w:uiPriority w:val="99"/>
    <w:unhideWhenUsed/>
    <w:rsid w:val="009E0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Shelby Styer</cp:lastModifiedBy>
  <cp:revision>2</cp:revision>
  <cp:lastPrinted>2021-08-11T20:46:00Z</cp:lastPrinted>
  <dcterms:created xsi:type="dcterms:W3CDTF">2024-11-20T17:05:00Z</dcterms:created>
  <dcterms:modified xsi:type="dcterms:W3CDTF">2024-11-20T17:05:00Z</dcterms:modified>
</cp:coreProperties>
</file>